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7062C5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GS-2648K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5E2999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2E19F1" w:rsidRPr="002E19F1" w:rsidRDefault="00C214EE" w:rsidP="002E19F1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bookmarkStart w:id="2" w:name="_Toc457577707"/>
      <w:bookmarkStart w:id="3" w:name="_Toc461106043"/>
      <w:r w:rsidRPr="00FC2396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2E19F1" w:rsidRPr="002E19F1" w:rsidRDefault="00A415C8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44" w:history="1">
        <w:r w:rsidR="002E19F1" w:rsidRPr="002E19F1">
          <w:rPr>
            <w:color w:val="548DD4"/>
            <w:sz w:val="40"/>
            <w:szCs w:val="22"/>
          </w:rPr>
          <w:t>Chapter 1</w:t>
        </w:r>
        <w:r w:rsidR="002E19F1" w:rsidRPr="002E19F1">
          <w:rPr>
            <w:color w:val="548DD4"/>
            <w:sz w:val="40"/>
            <w:szCs w:val="22"/>
          </w:rPr>
          <w:tab/>
          <w:t>Introduction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_Toc461106044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7062C5">
          <w:rPr>
            <w:webHidden/>
            <w:color w:val="548DD4"/>
            <w:sz w:val="40"/>
            <w:szCs w:val="22"/>
          </w:rPr>
          <w:t>1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E19F1" w:rsidRPr="002E19F1" w:rsidRDefault="00A415C8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5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_Toc461106045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7062C5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A415C8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6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_Toc461106046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7062C5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A415C8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7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_Toc461106047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7062C5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A415C8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8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_Toc461106048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7062C5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A415C8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9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Mode/Reset Button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_Toc461106049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7062C5"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A415C8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50" w:history="1">
        <w:r w:rsidR="002E19F1" w:rsidRPr="002E19F1">
          <w:rPr>
            <w:color w:val="548DD4"/>
            <w:sz w:val="40"/>
            <w:szCs w:val="22"/>
          </w:rPr>
          <w:t>Chapter 2</w:t>
        </w:r>
        <w:r w:rsidR="002E19F1" w:rsidRPr="002E19F1">
          <w:rPr>
            <w:color w:val="548DD4"/>
            <w:sz w:val="40"/>
            <w:szCs w:val="22"/>
          </w:rPr>
          <w:tab/>
          <w:t>Installing the Switch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_Toc461106050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7062C5">
          <w:rPr>
            <w:webHidden/>
            <w:color w:val="548DD4"/>
            <w:sz w:val="40"/>
            <w:szCs w:val="22"/>
          </w:rPr>
          <w:t>6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E19F1" w:rsidRPr="002E19F1" w:rsidRDefault="00A415C8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1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_Toc461106051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7062C5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A415C8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2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Mounting the Switch in a 19-inch Rack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_Toc461106052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7062C5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A415C8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3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Mounting the Switch on Desk or Shelf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_Toc461106053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7062C5"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A415C8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4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Connecting the AC Power Cord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_Toc461106054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7062C5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A415C8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5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Installing SFP+ Modules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_Toc461106055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7062C5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A415C8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56" w:history="1">
        <w:r w:rsidR="002E19F1" w:rsidRPr="002E19F1">
          <w:rPr>
            <w:color w:val="548DD4"/>
            <w:sz w:val="40"/>
            <w:szCs w:val="22"/>
          </w:rPr>
          <w:t>Chapter 3</w:t>
        </w:r>
        <w:r w:rsidR="002E19F1" w:rsidRPr="002E19F1">
          <w:rPr>
            <w:color w:val="548DD4"/>
            <w:sz w:val="40"/>
            <w:szCs w:val="22"/>
          </w:rPr>
          <w:tab/>
          <w:t>Initial Configuration of Switch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_Toc461106056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7062C5">
          <w:rPr>
            <w:webHidden/>
            <w:color w:val="548DD4"/>
            <w:sz w:val="40"/>
            <w:szCs w:val="22"/>
          </w:rPr>
          <w:t>10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E19F1" w:rsidRPr="002E19F1" w:rsidRDefault="00A415C8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7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Initial Switch Configuration Using Web Browsers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_Toc461106057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7062C5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A415C8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8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Initial Switch Configuration Procedure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_Toc461106058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7062C5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A415C8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59" w:history="1">
        <w:r w:rsidR="002E19F1" w:rsidRPr="002E19F1">
          <w:rPr>
            <w:color w:val="548DD4"/>
            <w:sz w:val="40"/>
            <w:szCs w:val="22"/>
          </w:rPr>
          <w:t>Chapter 4</w:t>
        </w:r>
        <w:r w:rsidR="002E19F1" w:rsidRPr="002E19F1">
          <w:rPr>
            <w:color w:val="548DD4"/>
            <w:sz w:val="40"/>
            <w:szCs w:val="22"/>
          </w:rPr>
          <w:tab/>
          <w:t>Troubleshooting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_Toc461106059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7062C5">
          <w:rPr>
            <w:webHidden/>
            <w:color w:val="548DD4"/>
            <w:sz w:val="40"/>
            <w:szCs w:val="22"/>
          </w:rPr>
          <w:t>13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4" w:name="_Toc300762231"/>
    <w:bookmarkStart w:id="5" w:name="_Toc441507501"/>
    <w:bookmarkStart w:id="6" w:name="_Toc461106044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4"/>
      <w:bookmarkEnd w:id="5"/>
      <w:r w:rsidR="00EF2FD6" w:rsidRPr="00874EDA">
        <w:rPr>
          <w:rFonts w:cs="Segoe UI"/>
          <w:sz w:val="56"/>
          <w:szCs w:val="52"/>
        </w:rPr>
        <w:t>on</w:t>
      </w:r>
      <w:bookmarkEnd w:id="6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7" w:name="_Toc300762232"/>
      <w:bookmarkStart w:id="8" w:name="_Toc441507502"/>
      <w:bookmarkStart w:id="9" w:name="_Toc461106045"/>
      <w:r w:rsidRPr="00874EDA">
        <w:rPr>
          <w:rFonts w:cs="Segoe UI"/>
          <w:sz w:val="44"/>
        </w:rPr>
        <w:t>O</w:t>
      </w:r>
      <w:bookmarkEnd w:id="7"/>
      <w:bookmarkEnd w:id="8"/>
      <w:r w:rsidR="00757455" w:rsidRPr="00874EDA">
        <w:rPr>
          <w:rFonts w:cs="Segoe UI"/>
          <w:sz w:val="44"/>
        </w:rPr>
        <w:t>verview</w:t>
      </w:r>
      <w:bookmarkEnd w:id="9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7062C5">
        <w:rPr>
          <w:rFonts w:ascii="Segoe UI" w:hAnsi="Segoe UI" w:cs="Segoe UI"/>
          <w:bCs/>
          <w:color w:val="000000" w:themeColor="text1"/>
          <w:sz w:val="28"/>
          <w:szCs w:val="28"/>
        </w:rPr>
        <w:t>GS-2648K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DF5F46">
        <w:rPr>
          <w:rFonts w:ascii="Segoe UI" w:hAnsi="Segoe UI" w:cs="Segoe UI"/>
          <w:bCs/>
          <w:color w:val="000000" w:themeColor="text1"/>
          <w:sz w:val="28"/>
          <w:szCs w:val="28"/>
        </w:rPr>
        <w:t>52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Managed </w:t>
      </w:r>
      <w:proofErr w:type="spellStart"/>
      <w:proofErr w:type="gramStart"/>
      <w:r w:rsidR="00C85749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86EBB" w:rsidRPr="00986EBB" w:rsidRDefault="00D90E4A" w:rsidP="00986EBB">
      <w:pPr>
        <w:pStyle w:val="2"/>
        <w:adjustRightInd w:val="0"/>
        <w:snapToGrid w:val="0"/>
        <w:spacing w:before="120"/>
        <w:rPr>
          <w:rFonts w:cs="Segoe UI"/>
          <w:sz w:val="44"/>
        </w:rPr>
        <w:sectPr w:rsidR="00986EBB" w:rsidRPr="00986EBB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bookmarkStart w:id="10" w:name="_Toc461106046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0"/>
    </w:p>
    <w:p w:rsidR="00DC7C7F" w:rsidRDefault="00986EBB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2540" b="571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S-2648K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1" w:name="_Toc461106047"/>
      <w:r w:rsidRPr="00491CDA">
        <w:rPr>
          <w:rFonts w:cs="Segoe UI"/>
          <w:sz w:val="44"/>
        </w:rPr>
        <w:t>Rear View of the Switch</w:t>
      </w:r>
      <w:bookmarkEnd w:id="11"/>
    </w:p>
    <w:p w:rsidR="00951B04" w:rsidRDefault="00986EBB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2540" b="63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S-2648K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461106048"/>
      <w:r w:rsidRPr="00874EDA">
        <w:rPr>
          <w:rFonts w:cs="Segoe UI"/>
          <w:sz w:val="44"/>
        </w:rPr>
        <w:lastRenderedPageBreak/>
        <w:t>LED Descriptions</w:t>
      </w:r>
      <w:bookmarkEnd w:id="12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125BC2" w:rsidRPr="00874EDA" w:rsidRDefault="00125BC2" w:rsidP="00125BC2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switch is powered up correctly or not, or, indicates if there is a system alarm triggered for troubleshooting.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Pr="00874EDA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>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press the Mode button sequentially to switch </w:t>
      </w:r>
      <w:proofErr w:type="gramStart"/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among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C85749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wo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C85749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and</w:t>
      </w:r>
      <w:r w:rsidR="00125BC2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C85749">
        <w:rPr>
          <w:rFonts w:ascii="Segoe UI" w:hAnsi="Segoe UI" w:cs="Segoe UI"/>
          <w:color w:val="000000"/>
          <w:spacing w:val="1"/>
          <w:sz w:val="28"/>
          <w:szCs w:val="20"/>
        </w:rPr>
        <w:t>Speed 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AA6EDE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125BC2" w:rsidRPr="00874EDA" w:rsidTr="00DC43C8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</w:tr>
      <w:tr w:rsidR="00125BC2" w:rsidRPr="00874EDA" w:rsidTr="00DC43C8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exceeding operating temperature range,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125BC2" w:rsidRPr="00874EDA" w:rsidTr="00DC43C8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9B2456" w:rsidRPr="00125BC2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775FF2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Mode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775FF2" w:rsidRPr="00113037" w:rsidTr="00C13F64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75FF2" w:rsidRPr="00113037" w:rsidTr="00C13F64">
        <w:trPr>
          <w:trHeight w:val="592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Link/Act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Status LEDs are displaying link status and network activity of each port.</w:t>
            </w:r>
          </w:p>
        </w:tc>
      </w:tr>
      <w:tr w:rsidR="00775FF2" w:rsidRPr="00113037" w:rsidTr="00C13F64">
        <w:trPr>
          <w:trHeight w:val="5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Speed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Status LEDs are displaying speed of each port.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FC6048">
        <w:rPr>
          <w:rFonts w:ascii="Segoe UI" w:hAnsi="Segoe UI" w:cs="Segoe UI"/>
          <w:bCs/>
          <w:sz w:val="28"/>
          <w:szCs w:val="28"/>
        </w:rPr>
        <w:t xml:space="preserve">Link/Act Mode or </w:t>
      </w:r>
      <w:r w:rsidR="00775FF2">
        <w:rPr>
          <w:rFonts w:ascii="Segoe UI" w:hAnsi="Segoe UI" w:cs="Segoe UI"/>
          <w:bCs/>
          <w:sz w:val="28"/>
          <w:szCs w:val="28"/>
        </w:rPr>
        <w:t>Speed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775FF2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01"/>
        <w:gridCol w:w="5188"/>
      </w:tblGrid>
      <w:tr w:rsidR="00775FF2" w:rsidRPr="00113037" w:rsidTr="00C13F64">
        <w:trPr>
          <w:trHeight w:val="389"/>
          <w:jc w:val="center"/>
        </w:trPr>
        <w:tc>
          <w:tcPr>
            <w:tcW w:w="8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6B0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When Link/Act Mode LED Lit</w:t>
            </w:r>
          </w:p>
        </w:tc>
      </w:tr>
      <w:tr w:rsidR="00775FF2" w:rsidRPr="00113037" w:rsidTr="00C13F64">
        <w:trPr>
          <w:trHeight w:val="74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75FF2" w:rsidRPr="00113037" w:rsidTr="00C13F64">
        <w:trPr>
          <w:trHeight w:val="546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and established a link to connected device.</w:t>
            </w:r>
          </w:p>
        </w:tc>
      </w:tr>
      <w:tr w:rsidR="00775FF2" w:rsidRPr="00113037" w:rsidTr="00C13F64">
        <w:trPr>
          <w:trHeight w:val="373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packets.</w:t>
            </w:r>
          </w:p>
        </w:tc>
      </w:tr>
      <w:tr w:rsidR="00775FF2" w:rsidRPr="00113037" w:rsidTr="00C13F64">
        <w:trPr>
          <w:trHeight w:val="264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SFP+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and established a link to connected device.</w:t>
            </w:r>
          </w:p>
        </w:tc>
      </w:tr>
      <w:tr w:rsidR="00775FF2" w:rsidRPr="00113037" w:rsidTr="00C13F64">
        <w:trPr>
          <w:trHeight w:val="2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packets.</w:t>
            </w:r>
          </w:p>
        </w:tc>
      </w:tr>
      <w:tr w:rsidR="00775FF2" w:rsidRPr="00113037" w:rsidTr="00C13F64">
        <w:trPr>
          <w:trHeight w:val="406"/>
          <w:jc w:val="center"/>
        </w:trPr>
        <w:tc>
          <w:tcPr>
            <w:tcW w:w="8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6B0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When Speed Mode LED Lit</w:t>
            </w:r>
          </w:p>
        </w:tc>
      </w:tr>
      <w:tr w:rsidR="00775FF2" w:rsidRPr="00113037" w:rsidTr="00C13F64">
        <w:trPr>
          <w:trHeight w:val="122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75FF2" w:rsidRPr="00113037" w:rsidTr="00C13F64">
        <w:trPr>
          <w:trHeight w:val="751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75FF2" w:rsidRPr="00113037" w:rsidTr="00C13F64">
        <w:trPr>
          <w:trHeight w:val="369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75FF2" w:rsidRPr="00113037" w:rsidTr="00C13F64">
        <w:trPr>
          <w:trHeight w:val="762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75FF2" w:rsidRPr="00113037" w:rsidTr="00C13F64">
        <w:trPr>
          <w:trHeight w:val="36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75FF2" w:rsidRPr="00113037" w:rsidTr="00C13F64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75FF2" w:rsidRPr="00113037" w:rsidTr="00C13F64">
        <w:trPr>
          <w:trHeight w:val="725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SFP+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10Gbps.</w:t>
            </w:r>
          </w:p>
        </w:tc>
      </w:tr>
      <w:tr w:rsidR="00775FF2" w:rsidRPr="00113037" w:rsidTr="00C13F64">
        <w:trPr>
          <w:trHeight w:val="329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10Gbps.</w:t>
            </w:r>
          </w:p>
        </w:tc>
      </w:tr>
      <w:tr w:rsidR="00775FF2" w:rsidRPr="00113037" w:rsidTr="00C13F64">
        <w:trPr>
          <w:trHeight w:val="58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1Gbps.</w:t>
            </w:r>
          </w:p>
        </w:tc>
      </w:tr>
      <w:tr w:rsidR="00775FF2" w:rsidRPr="00113037" w:rsidTr="00C13F64">
        <w:trPr>
          <w:trHeight w:val="32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1Gbps.</w:t>
            </w:r>
          </w:p>
        </w:tc>
      </w:tr>
      <w:tr w:rsidR="00775FF2" w:rsidRPr="00113037" w:rsidTr="00C13F64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F2" w:rsidRPr="00113037" w:rsidRDefault="00775FF2" w:rsidP="00C13F64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113037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A827A2" w:rsidRPr="00775FF2" w:rsidRDefault="00A827A2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3" w:name="_Toc461106049"/>
      <w:r w:rsidRPr="0028433C">
        <w:rPr>
          <w:rFonts w:cs="Segoe UI"/>
          <w:sz w:val="44"/>
        </w:rPr>
        <w:t>Mode/Reset Button</w:t>
      </w:r>
      <w:bookmarkEnd w:id="13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</w:t>
      </w:r>
      <w:r w:rsidR="00FC6048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 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775FF2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4" w:name="_Toc300762237"/>
    <w:bookmarkStart w:id="15" w:name="_Toc441507505"/>
    <w:bookmarkStart w:id="16" w:name="_Toc461106050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4"/>
      <w:bookmarkEnd w:id="15"/>
      <w:r w:rsidR="000E24CC" w:rsidRPr="00874EDA">
        <w:rPr>
          <w:rFonts w:cs="Segoe UI"/>
          <w:sz w:val="56"/>
          <w:szCs w:val="52"/>
        </w:rPr>
        <w:t>witch</w:t>
      </w:r>
      <w:bookmarkEnd w:id="16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7" w:name="_Toc461106051"/>
      <w:r w:rsidRPr="00874EDA">
        <w:rPr>
          <w:rFonts w:cs="Segoe UI"/>
          <w:sz w:val="44"/>
          <w:szCs w:val="44"/>
        </w:rPr>
        <w:t>Package Contents</w:t>
      </w:r>
      <w:bookmarkEnd w:id="17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FC6048" w:rsidRDefault="00FC6048" w:rsidP="00FC6048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kit 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A415C8" w:rsidRPr="00A415C8" w:rsidRDefault="00A415C8" w:rsidP="00A415C8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  <w:bookmarkStart w:id="18" w:name="_GoBack"/>
      <w:bookmarkEnd w:id="18"/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Pr="009B2456" w:rsidRDefault="002F06AF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z w:val="28"/>
          <w:szCs w:val="20"/>
        </w:rPr>
        <w:t xml:space="preserve">The switch is an indoor device. If it is to </w:t>
      </w:r>
      <w:proofErr w:type="gramStart"/>
      <w:r w:rsidRPr="00874EDA">
        <w:rPr>
          <w:rFonts w:ascii="Segoe UI" w:hAnsi="Segoe UI" w:cs="Segoe UI"/>
          <w:color w:val="000000"/>
          <w:sz w:val="28"/>
          <w:szCs w:val="20"/>
        </w:rPr>
        <w:t>be used</w:t>
      </w:r>
      <w:proofErr w:type="gram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with outdoor devices such as outdoor IP cameras or outdoor </w:t>
      </w:r>
      <w:proofErr w:type="spellStart"/>
      <w:r w:rsidRPr="00874EDA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APs, then users are strongly suggested to install a surge protector or surge suppressor in order to protect the switch.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FC6048" w:rsidRPr="00874EDA" w:rsidRDefault="00FC6048" w:rsidP="00FC6048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461106052"/>
      <w:r w:rsidRPr="00352835">
        <w:rPr>
          <w:rFonts w:cs="Segoe UI"/>
          <w:sz w:val="44"/>
          <w:szCs w:val="44"/>
        </w:rPr>
        <w:t>Mounting the Switch in a 19-inch Rack</w:t>
      </w:r>
      <w:bookmarkEnd w:id="19"/>
    </w:p>
    <w:p w:rsidR="00FC6048" w:rsidRPr="00874EDA" w:rsidRDefault="00FC6048" w:rsidP="00FC6048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brackets. </w:t>
      </w:r>
    </w:p>
    <w:p w:rsidR="00FC6048" w:rsidRPr="00874EDA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3BC19C88" wp14:editId="0D9ED3FE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FC604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</w:t>
      </w:r>
      <w:r>
        <w:rPr>
          <w:rFonts w:ascii="Segoe UI" w:hAnsi="Segoe UI" w:cs="Segoe UI"/>
          <w:bCs/>
          <w:sz w:val="28"/>
          <w:szCs w:val="28"/>
        </w:rPr>
        <w:t xml:space="preserve"> in until the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oval holes in the brackets align with the mounting holes in the rack posts.</w:t>
      </w: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FC6048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1376ECC" wp14:editId="66A2527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DF640E" w:rsidRPr="00FC6048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461106053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0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461106054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1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F7AC0" w:rsidRPr="00874EDA" w:rsidRDefault="000F7AC0" w:rsidP="000F7AC0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2" w:name="_Toc447302475"/>
      <w:bookmarkStart w:id="23" w:name="_Toc461106055"/>
      <w:r w:rsidRPr="00352835">
        <w:rPr>
          <w:rFonts w:cs="Segoe UI"/>
          <w:sz w:val="44"/>
          <w:szCs w:val="44"/>
        </w:rPr>
        <w:t>Installing SFP</w:t>
      </w:r>
      <w:r>
        <w:rPr>
          <w:rFonts w:cs="Segoe UI"/>
          <w:sz w:val="44"/>
          <w:szCs w:val="44"/>
        </w:rPr>
        <w:t>+</w:t>
      </w:r>
      <w:r w:rsidRPr="00352835">
        <w:rPr>
          <w:rFonts w:cs="Segoe UI"/>
          <w:sz w:val="44"/>
          <w:szCs w:val="44"/>
        </w:rPr>
        <w:t xml:space="preserve"> Modules</w:t>
      </w:r>
      <w:bookmarkEnd w:id="22"/>
      <w:bookmarkEnd w:id="23"/>
    </w:p>
    <w:p w:rsidR="000F7AC0" w:rsidRDefault="000F7AC0" w:rsidP="000F7AC0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module from a 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 without </w:t>
      </w:r>
      <w:r>
        <w:rPr>
          <w:rFonts w:ascii="Segoe UI" w:hAnsi="Segoe UI" w:cs="Segoe UI"/>
          <w:bCs/>
          <w:sz w:val="28"/>
          <w:szCs w:val="28"/>
        </w:rPr>
        <w:t>having to power off the switch.</w:t>
      </w:r>
    </w:p>
    <w:p w:rsidR="000F7AC0" w:rsidRPr="00874EDA" w:rsidRDefault="000F7AC0" w:rsidP="000F7AC0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Insert the module into the 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0F7AC0" w:rsidRPr="00874EDA" w:rsidRDefault="000F7AC0" w:rsidP="000F7AC0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0F7AC0" w:rsidRDefault="000F7AC0" w:rsidP="000F7AC0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0F7AC0" w:rsidRPr="00874EDA" w:rsidRDefault="000F7AC0" w:rsidP="000F7AC0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A7A4C5D" wp14:editId="30D0493A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AC0" w:rsidRPr="00D877D5" w:rsidRDefault="000F7AC0" w:rsidP="000F7AC0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Module into a 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Port</w:t>
      </w:r>
    </w:p>
    <w:p w:rsidR="00C77D8A" w:rsidRDefault="00C77D8A" w:rsidP="00C77D8A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C77D8A" w:rsidRPr="00E660DD" w:rsidRDefault="00C77D8A" w:rsidP="00C77D8A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C77D8A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4" w:name="_Toc461106056"/>
      <w:r w:rsidRPr="00874EDA">
        <w:rPr>
          <w:rFonts w:cs="Segoe UI"/>
          <w:sz w:val="56"/>
          <w:szCs w:val="52"/>
        </w:rPr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4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5" w:name="_Toc461106057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5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6" w:name="_Toc461106058"/>
      <w:r w:rsidRPr="00874EDA">
        <w:rPr>
          <w:rFonts w:cs="Segoe UI"/>
          <w:sz w:val="44"/>
          <w:szCs w:val="44"/>
        </w:rPr>
        <w:t>Initial Switch Configuration Procedure</w:t>
      </w:r>
      <w:bookmarkEnd w:id="26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A415C8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A50D0D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i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9: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7" w:name="_Toc441507508"/>
    <w:bookmarkStart w:id="28" w:name="_Toc461106059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7"/>
      <w:r w:rsidR="005906D1" w:rsidRPr="00874EDA">
        <w:rPr>
          <w:rFonts w:cs="Segoe UI"/>
          <w:sz w:val="56"/>
          <w:lang w:eastAsia="zh-TW"/>
        </w:rPr>
        <w:t>g</w:t>
      </w:r>
      <w:bookmarkEnd w:id="28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5330"/>
      </w:tblGrid>
      <w:tr w:rsidR="00775FF2" w:rsidRPr="00346A23" w:rsidTr="00C13F64">
        <w:trPr>
          <w:trHeight w:val="36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346A23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346A23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75FF2" w:rsidRPr="00346A23" w:rsidRDefault="00775FF2" w:rsidP="00C13F64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775FF2" w:rsidRPr="00346A23" w:rsidTr="00C13F64">
        <w:trPr>
          <w:trHeight w:val="70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</w:t>
            </w:r>
          </w:p>
        </w:tc>
      </w:tr>
      <w:tr w:rsidR="00775FF2" w:rsidRPr="00346A23" w:rsidTr="00C13F64">
        <w:trPr>
          <w:trHeight w:val="70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Perform power cycling the switch by unplugging and plugging the power cord back into the switch.</w:t>
            </w:r>
          </w:p>
        </w:tc>
      </w:tr>
      <w:tr w:rsidR="00775FF2" w:rsidRPr="00346A23" w:rsidTr="00C13F64">
        <w:trPr>
          <w:trHeight w:val="106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LED is still off, try to plug power cord into different AC outlet socket to make sure correct AC source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775FF2" w:rsidRPr="00346A23" w:rsidTr="00C13F64">
        <w:trPr>
          <w:trHeight w:val="141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775FF2" w:rsidRPr="00346A23" w:rsidTr="00C13F64">
        <w:trPr>
          <w:trHeight w:val="755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75FF2" w:rsidRPr="00346A23" w:rsidTr="00C13F64">
        <w:trPr>
          <w:trHeight w:val="359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Make sure the connected device is up and running correctly.</w:t>
            </w:r>
          </w:p>
        </w:tc>
      </w:tr>
      <w:tr w:rsidR="00775FF2" w:rsidRPr="00346A23" w:rsidTr="00C13F64">
        <w:trPr>
          <w:trHeight w:val="105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symptom still exists, try different cable or different port, in order to identify if it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</w:tc>
      </w:tr>
      <w:tr w:rsidR="00775FF2" w:rsidRPr="00346A23" w:rsidTr="00C13F64">
        <w:trPr>
          <w:trHeight w:val="71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F2" w:rsidRPr="00346A23" w:rsidRDefault="00775FF2" w:rsidP="00C13F64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775F47" w:rsidRPr="00775FF2" w:rsidRDefault="00775F47" w:rsidP="00DF4028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775FF2" w:rsidSect="00EF2FD6">
      <w:footerReference w:type="default" r:id="rId19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DBA" w:rsidRDefault="006B4DBA" w:rsidP="00431C69">
      <w:r>
        <w:separator/>
      </w:r>
    </w:p>
  </w:endnote>
  <w:endnote w:type="continuationSeparator" w:id="0">
    <w:p w:rsidR="006B4DBA" w:rsidRDefault="006B4DBA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5C8" w:rsidRPr="00A415C8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5C8" w:rsidRPr="00A415C8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4028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DBA" w:rsidRDefault="006B4DBA" w:rsidP="00431C69">
      <w:r>
        <w:separator/>
      </w:r>
    </w:p>
  </w:footnote>
  <w:footnote w:type="continuationSeparator" w:id="0">
    <w:p w:rsidR="006B4DBA" w:rsidRDefault="006B4DBA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2789E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4D05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0F7AC0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5BC2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E19F1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5725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2582"/>
    <w:rsid w:val="00514686"/>
    <w:rsid w:val="00515CA3"/>
    <w:rsid w:val="00517144"/>
    <w:rsid w:val="00517560"/>
    <w:rsid w:val="00524B13"/>
    <w:rsid w:val="00525DF5"/>
    <w:rsid w:val="00533040"/>
    <w:rsid w:val="00533402"/>
    <w:rsid w:val="005355A4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2999"/>
    <w:rsid w:val="005E4E69"/>
    <w:rsid w:val="005E5B8A"/>
    <w:rsid w:val="005F0382"/>
    <w:rsid w:val="005F054E"/>
    <w:rsid w:val="005F2600"/>
    <w:rsid w:val="005F2EA3"/>
    <w:rsid w:val="00600D29"/>
    <w:rsid w:val="006013E7"/>
    <w:rsid w:val="00603534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4DBA"/>
    <w:rsid w:val="006B5A60"/>
    <w:rsid w:val="006C1D33"/>
    <w:rsid w:val="006C3FA9"/>
    <w:rsid w:val="006C4F7B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062C5"/>
    <w:rsid w:val="00712964"/>
    <w:rsid w:val="007146A2"/>
    <w:rsid w:val="00714714"/>
    <w:rsid w:val="00715C30"/>
    <w:rsid w:val="00722495"/>
    <w:rsid w:val="0072564E"/>
    <w:rsid w:val="00726425"/>
    <w:rsid w:val="00727580"/>
    <w:rsid w:val="00737838"/>
    <w:rsid w:val="00740230"/>
    <w:rsid w:val="00741267"/>
    <w:rsid w:val="00743227"/>
    <w:rsid w:val="007440A2"/>
    <w:rsid w:val="00745616"/>
    <w:rsid w:val="00746CE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5FF2"/>
    <w:rsid w:val="00776938"/>
    <w:rsid w:val="00782C15"/>
    <w:rsid w:val="00783D40"/>
    <w:rsid w:val="00796041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4542"/>
    <w:rsid w:val="00815FDF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37DC"/>
    <w:rsid w:val="008C7258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1897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57A61"/>
    <w:rsid w:val="00961CD0"/>
    <w:rsid w:val="0096368E"/>
    <w:rsid w:val="009637D7"/>
    <w:rsid w:val="00965A7E"/>
    <w:rsid w:val="00967B7C"/>
    <w:rsid w:val="009714AF"/>
    <w:rsid w:val="00973B9E"/>
    <w:rsid w:val="00975C32"/>
    <w:rsid w:val="00981477"/>
    <w:rsid w:val="00986EBB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15C8"/>
    <w:rsid w:val="00A42851"/>
    <w:rsid w:val="00A43FBE"/>
    <w:rsid w:val="00A45DD6"/>
    <w:rsid w:val="00A47118"/>
    <w:rsid w:val="00A50D0D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77D8A"/>
    <w:rsid w:val="00C82D6E"/>
    <w:rsid w:val="00C85749"/>
    <w:rsid w:val="00C907A3"/>
    <w:rsid w:val="00C9160C"/>
    <w:rsid w:val="00C9522B"/>
    <w:rsid w:val="00C97971"/>
    <w:rsid w:val="00CA32CE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48A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028"/>
    <w:rsid w:val="00DF414B"/>
    <w:rsid w:val="00DF5F46"/>
    <w:rsid w:val="00DF640E"/>
    <w:rsid w:val="00E012C0"/>
    <w:rsid w:val="00E02369"/>
    <w:rsid w:val="00E03DDD"/>
    <w:rsid w:val="00E05FD1"/>
    <w:rsid w:val="00E10E0D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09D"/>
    <w:rsid w:val="00FC2396"/>
    <w:rsid w:val="00FC5AD1"/>
    <w:rsid w:val="00FC6048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0245-0AD1-4708-9753-1647F51C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1922</Words>
  <Characters>10962</Characters>
  <Application>Microsoft Office Word</Application>
  <DocSecurity>0</DocSecurity>
  <Lines>91</Lines>
  <Paragraphs>25</Paragraphs>
  <ScaleCrop>false</ScaleCrop>
  <Company/>
  <LinksUpToDate>false</LinksUpToDate>
  <CharactersWithSpaces>12859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3</cp:revision>
  <cp:lastPrinted>2017-02-20T07:23:00Z</cp:lastPrinted>
  <dcterms:created xsi:type="dcterms:W3CDTF">2017-02-20T07:24:00Z</dcterms:created>
  <dcterms:modified xsi:type="dcterms:W3CDTF">2019-09-25T03:37:00Z</dcterms:modified>
</cp:coreProperties>
</file>